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149D" w:rsidRPr="007757B0" w:rsidRDefault="00052081">
      <w:pPr>
        <w:pStyle w:val="Heading1"/>
        <w:keepNext w:val="0"/>
        <w:keepLines w:val="0"/>
        <w:shd w:val="clear" w:color="auto" w:fill="FFFFFF"/>
        <w:spacing w:before="80" w:line="312" w:lineRule="auto"/>
        <w:jc w:val="both"/>
        <w:rPr>
          <w:rFonts w:ascii="Times New Roman" w:eastAsia="Times New Roman" w:hAnsi="Times New Roman" w:cs="Times New Roman"/>
          <w:b/>
          <w:bCs/>
          <w:color w:val="141414"/>
          <w:sz w:val="28"/>
          <w:szCs w:val="28"/>
        </w:rPr>
      </w:pPr>
      <w:r>
        <w:rPr>
          <w:rFonts w:ascii="Times New Roman" w:eastAsia="Times New Roman" w:hAnsi="Times New Roman" w:cs="Times New Roman"/>
          <w:b/>
          <w:bCs/>
          <w:color w:val="141414"/>
          <w:sz w:val="28"/>
          <w:szCs w:val="28"/>
          <w:lang w:val="en-US"/>
        </w:rPr>
        <w:t>Thông điệp</w:t>
      </w:r>
      <w:r w:rsidR="007757B0" w:rsidRPr="007757B0">
        <w:rPr>
          <w:rFonts w:ascii="Times New Roman" w:eastAsia="Times New Roman" w:hAnsi="Times New Roman" w:cs="Times New Roman"/>
          <w:b/>
          <w:bCs/>
          <w:color w:val="141414"/>
          <w:sz w:val="28"/>
          <w:szCs w:val="28"/>
        </w:rPr>
        <w:t xml:space="preserve"> </w:t>
      </w:r>
      <w:r w:rsidR="00D77E2D">
        <w:rPr>
          <w:rFonts w:ascii="Times New Roman" w:eastAsia="Times New Roman" w:hAnsi="Times New Roman" w:cs="Times New Roman"/>
          <w:b/>
          <w:bCs/>
          <w:color w:val="141414"/>
          <w:sz w:val="28"/>
          <w:szCs w:val="28"/>
        </w:rPr>
        <w:t>Ngày Quốc tế HTX</w:t>
      </w:r>
      <w:r w:rsidRPr="007757B0">
        <w:rPr>
          <w:rFonts w:ascii="Times New Roman" w:eastAsia="Times New Roman" w:hAnsi="Times New Roman" w:cs="Times New Roman"/>
          <w:b/>
          <w:bCs/>
          <w:color w:val="141414"/>
          <w:sz w:val="28"/>
          <w:szCs w:val="28"/>
        </w:rPr>
        <w:t xml:space="preserve"> </w:t>
      </w:r>
      <w:r w:rsidR="007757B0" w:rsidRPr="007757B0">
        <w:rPr>
          <w:rFonts w:ascii="Times New Roman" w:eastAsia="Times New Roman" w:hAnsi="Times New Roman" w:cs="Times New Roman"/>
          <w:b/>
          <w:bCs/>
          <w:color w:val="141414"/>
          <w:sz w:val="28"/>
          <w:szCs w:val="28"/>
        </w:rPr>
        <w:t xml:space="preserve">năm 2026: </w:t>
      </w:r>
      <w:r w:rsidR="00343520">
        <w:rPr>
          <w:rFonts w:ascii="Times New Roman" w:eastAsia="Times New Roman" w:hAnsi="Times New Roman" w:cs="Times New Roman"/>
          <w:b/>
          <w:bCs/>
          <w:color w:val="141414"/>
          <w:sz w:val="28"/>
          <w:szCs w:val="28"/>
          <w:lang w:val="en-US"/>
        </w:rPr>
        <w:t>Hợp tác xã</w:t>
      </w:r>
      <w:r w:rsidR="007757B0" w:rsidRPr="007757B0">
        <w:rPr>
          <w:rFonts w:ascii="Times New Roman" w:eastAsia="Times New Roman" w:hAnsi="Times New Roman" w:cs="Times New Roman"/>
          <w:b/>
          <w:bCs/>
          <w:color w:val="141414"/>
          <w:sz w:val="28"/>
          <w:szCs w:val="28"/>
        </w:rPr>
        <w:t xml:space="preserve"> vì một thế giới hòa bình </w:t>
      </w:r>
    </w:p>
    <w:p w:rsidR="0046149D" w:rsidRPr="007757B0" w:rsidRDefault="007757B0">
      <w:pPr>
        <w:jc w:val="both"/>
        <w:rPr>
          <w:rFonts w:ascii="Times New Roman" w:eastAsia="Times New Roman" w:hAnsi="Times New Roman" w:cs="Times New Roman"/>
          <w:sz w:val="24"/>
          <w:szCs w:val="24"/>
          <w:lang w:val="en-US"/>
        </w:rPr>
      </w:pPr>
      <w:r w:rsidRPr="007757B0">
        <w:rPr>
          <w:rFonts w:ascii="Times New Roman" w:eastAsia="Times New Roman" w:hAnsi="Times New Roman" w:cs="Times New Roman"/>
          <w:i/>
          <w:sz w:val="24"/>
          <w:szCs w:val="24"/>
          <w:lang w:val="en-US"/>
        </w:rPr>
        <w:t>Link bài:</w:t>
      </w:r>
      <w:r w:rsidRPr="007757B0">
        <w:rPr>
          <w:rFonts w:ascii="Times New Roman" w:eastAsia="Times New Roman" w:hAnsi="Times New Roman" w:cs="Times New Roman"/>
          <w:sz w:val="24"/>
          <w:szCs w:val="24"/>
          <w:lang w:val="en-US"/>
        </w:rPr>
        <w:t xml:space="preserve"> </w:t>
      </w:r>
      <w:hyperlink r:id="rId7" w:history="1">
        <w:r w:rsidRPr="007757B0">
          <w:rPr>
            <w:rStyle w:val="Hyperlink"/>
            <w:rFonts w:ascii="Times New Roman" w:hAnsi="Times New Roman" w:cs="Times New Roman"/>
            <w:sz w:val="24"/>
            <w:szCs w:val="24"/>
          </w:rPr>
          <w:t>2026 CoopsDay theme unveil</w:t>
        </w:r>
        <w:r w:rsidRPr="007757B0">
          <w:rPr>
            <w:rStyle w:val="Hyperlink"/>
            <w:rFonts w:ascii="Times New Roman" w:hAnsi="Times New Roman" w:cs="Times New Roman"/>
            <w:sz w:val="24"/>
            <w:szCs w:val="24"/>
          </w:rPr>
          <w:t>e</w:t>
        </w:r>
        <w:r w:rsidRPr="007757B0">
          <w:rPr>
            <w:rStyle w:val="Hyperlink"/>
            <w:rFonts w:ascii="Times New Roman" w:hAnsi="Times New Roman" w:cs="Times New Roman"/>
            <w:sz w:val="24"/>
            <w:szCs w:val="24"/>
          </w:rPr>
          <w:t>d: Cooperatives for a Peaceful World | ICA</w:t>
        </w:r>
      </w:hyperlink>
      <w:r w:rsidRPr="007757B0">
        <w:rPr>
          <w:rFonts w:ascii="Times New Roman" w:hAnsi="Times New Roman" w:cs="Times New Roman"/>
          <w:sz w:val="24"/>
          <w:szCs w:val="24"/>
          <w:lang w:val="en-US"/>
        </w:rPr>
        <w:t xml:space="preserve"> </w:t>
      </w:r>
    </w:p>
    <w:p w:rsidR="0046149D" w:rsidRPr="007757B0" w:rsidRDefault="007757B0">
      <w:pPr>
        <w:shd w:val="clear" w:color="auto" w:fill="FFFFFF"/>
        <w:spacing w:before="220" w:after="220" w:line="420" w:lineRule="auto"/>
        <w:jc w:val="both"/>
        <w:rPr>
          <w:rFonts w:ascii="Times New Roman" w:eastAsia="Times New Roman" w:hAnsi="Times New Roman" w:cs="Times New Roman"/>
          <w:color w:val="141414"/>
          <w:sz w:val="28"/>
          <w:szCs w:val="28"/>
        </w:rPr>
      </w:pPr>
      <w:r w:rsidRPr="007757B0">
        <w:rPr>
          <w:rFonts w:ascii="Times New Roman" w:eastAsia="Times New Roman" w:hAnsi="Times New Roman" w:cs="Times New Roman"/>
          <w:noProof/>
          <w:color w:val="141414"/>
          <w:sz w:val="28"/>
          <w:szCs w:val="28"/>
          <w:lang w:val="en-US"/>
        </w:rPr>
        <w:drawing>
          <wp:inline distT="114300" distB="114300" distL="114300" distR="114300">
            <wp:extent cx="5731200" cy="30226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731200" cy="3022600"/>
                    </a:xfrm>
                    <a:prstGeom prst="rect">
                      <a:avLst/>
                    </a:prstGeom>
                    <a:ln/>
                  </pic:spPr>
                </pic:pic>
              </a:graphicData>
            </a:graphic>
          </wp:inline>
        </w:drawing>
      </w:r>
    </w:p>
    <w:p w:rsidR="0046149D" w:rsidRPr="007757B0" w:rsidRDefault="007757B0">
      <w:pPr>
        <w:shd w:val="clear" w:color="auto" w:fill="FFFFFF"/>
        <w:spacing w:before="220" w:after="220" w:line="420" w:lineRule="auto"/>
        <w:jc w:val="both"/>
        <w:rPr>
          <w:rFonts w:ascii="Times New Roman" w:eastAsia="Times New Roman" w:hAnsi="Times New Roman" w:cs="Times New Roman"/>
          <w:color w:val="141414"/>
          <w:sz w:val="28"/>
          <w:szCs w:val="28"/>
        </w:rPr>
      </w:pPr>
      <w:r w:rsidRPr="007757B0">
        <w:rPr>
          <w:rFonts w:ascii="Times New Roman" w:eastAsia="Times New Roman" w:hAnsi="Times New Roman" w:cs="Times New Roman"/>
          <w:color w:val="141414"/>
          <w:sz w:val="28"/>
          <w:szCs w:val="28"/>
        </w:rPr>
        <w:t xml:space="preserve">Ngày </w:t>
      </w:r>
      <w:r w:rsidR="00B42FE5" w:rsidRPr="00B42FE5">
        <w:rPr>
          <w:rFonts w:ascii="Times New Roman" w:eastAsia="Times New Roman" w:hAnsi="Times New Roman" w:cs="Times New Roman"/>
          <w:color w:val="141414"/>
          <w:sz w:val="28"/>
          <w:szCs w:val="28"/>
        </w:rPr>
        <w:t>0</w:t>
      </w:r>
      <w:r w:rsidRPr="007757B0">
        <w:rPr>
          <w:rFonts w:ascii="Times New Roman" w:eastAsia="Times New Roman" w:hAnsi="Times New Roman" w:cs="Times New Roman"/>
          <w:color w:val="141414"/>
          <w:sz w:val="28"/>
          <w:szCs w:val="28"/>
        </w:rPr>
        <w:t xml:space="preserve">4/5/2026, Liên minh HTX quốc tế công bố </w:t>
      </w:r>
      <w:r w:rsidR="004276BE" w:rsidRPr="00E72768">
        <w:rPr>
          <w:rFonts w:ascii="Times New Roman" w:eastAsia="Times New Roman" w:hAnsi="Times New Roman" w:cs="Times New Roman"/>
          <w:color w:val="141414"/>
          <w:sz w:val="28"/>
          <w:szCs w:val="28"/>
        </w:rPr>
        <w:t>thông điệp</w:t>
      </w:r>
      <w:r w:rsidRPr="007757B0">
        <w:rPr>
          <w:rFonts w:ascii="Times New Roman" w:eastAsia="Times New Roman" w:hAnsi="Times New Roman" w:cs="Times New Roman"/>
          <w:color w:val="141414"/>
          <w:sz w:val="28"/>
          <w:szCs w:val="28"/>
        </w:rPr>
        <w:t xml:space="preserve"> của </w:t>
      </w:r>
      <w:r w:rsidR="00D77E2D">
        <w:rPr>
          <w:rFonts w:ascii="Times New Roman" w:eastAsia="Times New Roman" w:hAnsi="Times New Roman" w:cs="Times New Roman"/>
          <w:color w:val="141414"/>
          <w:sz w:val="28"/>
          <w:szCs w:val="28"/>
        </w:rPr>
        <w:t>Ngày Quốc tế HTX</w:t>
      </w:r>
      <w:r w:rsidR="00A26BA0" w:rsidRPr="007757B0">
        <w:rPr>
          <w:rFonts w:ascii="Times New Roman" w:eastAsia="Times New Roman" w:hAnsi="Times New Roman" w:cs="Times New Roman"/>
          <w:color w:val="141414"/>
          <w:sz w:val="28"/>
          <w:szCs w:val="28"/>
        </w:rPr>
        <w:t xml:space="preserve"> </w:t>
      </w:r>
      <w:r w:rsidRPr="007757B0">
        <w:rPr>
          <w:rFonts w:ascii="Times New Roman" w:eastAsia="Times New Roman" w:hAnsi="Times New Roman" w:cs="Times New Roman"/>
          <w:color w:val="141414"/>
          <w:sz w:val="28"/>
          <w:szCs w:val="28"/>
        </w:rPr>
        <w:t xml:space="preserve">năm 2026 (CoopsDay) là </w:t>
      </w:r>
      <w:r w:rsidR="00343520" w:rsidRPr="00E72768">
        <w:rPr>
          <w:rFonts w:ascii="Times New Roman" w:eastAsia="Times New Roman" w:hAnsi="Times New Roman" w:cs="Times New Roman"/>
          <w:color w:val="141414"/>
          <w:sz w:val="28"/>
          <w:szCs w:val="28"/>
        </w:rPr>
        <w:t>“Hợp tác xã</w:t>
      </w:r>
      <w:r w:rsidRPr="007757B0">
        <w:rPr>
          <w:rFonts w:ascii="Times New Roman" w:eastAsia="Times New Roman" w:hAnsi="Times New Roman" w:cs="Times New Roman"/>
          <w:color w:val="141414"/>
          <w:sz w:val="28"/>
          <w:szCs w:val="28"/>
        </w:rPr>
        <w:t xml:space="preserve"> vì một thế giới hòa bình</w:t>
      </w:r>
      <w:r w:rsidR="00343520" w:rsidRPr="00E72768">
        <w:rPr>
          <w:rFonts w:ascii="Times New Roman" w:eastAsia="Times New Roman" w:hAnsi="Times New Roman" w:cs="Times New Roman"/>
          <w:color w:val="141414"/>
          <w:sz w:val="28"/>
          <w:szCs w:val="28"/>
        </w:rPr>
        <w:t>”</w:t>
      </w:r>
      <w:r w:rsidRPr="007757B0">
        <w:rPr>
          <w:rFonts w:ascii="Times New Roman" w:eastAsia="Times New Roman" w:hAnsi="Times New Roman" w:cs="Times New Roman"/>
          <w:color w:val="141414"/>
          <w:sz w:val="28"/>
          <w:szCs w:val="28"/>
        </w:rPr>
        <w:t>. Chủ đề này không chỉ phản ánh năng lực độc đáo của mô hình HTX trong việc kết nối, tăng cường gắn kết xã hội và thúc đẩy các cộng đồng hoà bình và toàn diện, mà còn là lời kêu gọi từ phong trào HTX toàn cầu để đóng góp cho hòa bình.</w:t>
      </w:r>
    </w:p>
    <w:p w:rsidR="0046149D" w:rsidRPr="007757B0" w:rsidRDefault="007757B0">
      <w:pPr>
        <w:shd w:val="clear" w:color="auto" w:fill="FFFFFF"/>
        <w:spacing w:before="220" w:after="220" w:line="420" w:lineRule="auto"/>
        <w:jc w:val="both"/>
        <w:rPr>
          <w:rFonts w:ascii="Times New Roman" w:eastAsia="Times New Roman" w:hAnsi="Times New Roman" w:cs="Times New Roman"/>
          <w:color w:val="141414"/>
          <w:sz w:val="28"/>
          <w:szCs w:val="28"/>
        </w:rPr>
      </w:pPr>
      <w:r w:rsidRPr="007757B0">
        <w:rPr>
          <w:rFonts w:ascii="Times New Roman" w:eastAsia="Times New Roman" w:hAnsi="Times New Roman" w:cs="Times New Roman"/>
          <w:color w:val="141414"/>
          <w:sz w:val="28"/>
          <w:szCs w:val="28"/>
        </w:rPr>
        <w:t xml:space="preserve">Với tinh thần đó, </w:t>
      </w:r>
      <w:r w:rsidR="00D77E2D">
        <w:rPr>
          <w:rFonts w:ascii="Times New Roman" w:eastAsia="Times New Roman" w:hAnsi="Times New Roman" w:cs="Times New Roman"/>
          <w:color w:val="141414"/>
          <w:sz w:val="28"/>
          <w:szCs w:val="28"/>
        </w:rPr>
        <w:t>Ngày Quốc tế HTX</w:t>
      </w:r>
      <w:r w:rsidR="00F32CCA" w:rsidRPr="00E72768">
        <w:rPr>
          <w:rFonts w:ascii="Times New Roman" w:eastAsia="Times New Roman" w:hAnsi="Times New Roman" w:cs="Times New Roman"/>
          <w:color w:val="141414"/>
          <w:sz w:val="28"/>
          <w:szCs w:val="28"/>
        </w:rPr>
        <w:t xml:space="preserve"> </w:t>
      </w:r>
      <w:r w:rsidR="00343520" w:rsidRPr="00E72768">
        <w:rPr>
          <w:rFonts w:ascii="Times New Roman" w:eastAsia="Times New Roman" w:hAnsi="Times New Roman" w:cs="Times New Roman"/>
          <w:color w:val="141414"/>
          <w:sz w:val="28"/>
          <w:szCs w:val="28"/>
        </w:rPr>
        <w:t>năm nay</w:t>
      </w:r>
      <w:r w:rsidRPr="007757B0">
        <w:rPr>
          <w:rFonts w:ascii="Times New Roman" w:eastAsia="Times New Roman" w:hAnsi="Times New Roman" w:cs="Times New Roman"/>
          <w:color w:val="141414"/>
          <w:sz w:val="28"/>
          <w:szCs w:val="28"/>
        </w:rPr>
        <w:t xml:space="preserve"> nhấn mạnh vai trò của các HTX như những sứ giả kết nối, gắn k</w:t>
      </w:r>
      <w:bookmarkStart w:id="0" w:name="_GoBack"/>
      <w:bookmarkEnd w:id="0"/>
      <w:r w:rsidRPr="007757B0">
        <w:rPr>
          <w:rFonts w:ascii="Times New Roman" w:eastAsia="Times New Roman" w:hAnsi="Times New Roman" w:cs="Times New Roman"/>
          <w:color w:val="141414"/>
          <w:sz w:val="28"/>
          <w:szCs w:val="28"/>
        </w:rPr>
        <w:t xml:space="preserve">ết các cộng đồng, thúc đẩy đối thoại và tăng cường khả năng phục hồi, thích ứng trong một thế giới ngày càng bị chia rẽ. </w:t>
      </w:r>
    </w:p>
    <w:p w:rsidR="0046149D" w:rsidRPr="007757B0" w:rsidRDefault="00D77E2D">
      <w:pPr>
        <w:shd w:val="clear" w:color="auto" w:fill="FFFFFF"/>
        <w:spacing w:before="220" w:after="220" w:line="420" w:lineRule="auto"/>
        <w:jc w:val="both"/>
        <w:rPr>
          <w:rFonts w:ascii="Times New Roman" w:eastAsia="Times New Roman" w:hAnsi="Times New Roman" w:cs="Times New Roman"/>
          <w:color w:val="141414"/>
          <w:sz w:val="28"/>
          <w:szCs w:val="28"/>
        </w:rPr>
      </w:pPr>
      <w:r>
        <w:rPr>
          <w:rFonts w:ascii="Times New Roman" w:eastAsia="Times New Roman" w:hAnsi="Times New Roman" w:cs="Times New Roman"/>
          <w:color w:val="141414"/>
          <w:sz w:val="28"/>
          <w:szCs w:val="28"/>
        </w:rPr>
        <w:t>Ngày Quốc tế HTX</w:t>
      </w:r>
      <w:r w:rsidR="00F32CCA" w:rsidRPr="007757B0">
        <w:rPr>
          <w:rFonts w:ascii="Times New Roman" w:eastAsia="Times New Roman" w:hAnsi="Times New Roman" w:cs="Times New Roman"/>
          <w:color w:val="141414"/>
          <w:sz w:val="28"/>
          <w:szCs w:val="28"/>
        </w:rPr>
        <w:t xml:space="preserve"> </w:t>
      </w:r>
      <w:r w:rsidR="00343520" w:rsidRPr="00E72768">
        <w:rPr>
          <w:rFonts w:ascii="Times New Roman" w:eastAsia="Times New Roman" w:hAnsi="Times New Roman" w:cs="Times New Roman"/>
          <w:color w:val="141414"/>
          <w:sz w:val="28"/>
          <w:szCs w:val="28"/>
        </w:rPr>
        <w:t xml:space="preserve">năm </w:t>
      </w:r>
      <w:r w:rsidR="007757B0" w:rsidRPr="007757B0">
        <w:rPr>
          <w:rFonts w:ascii="Times New Roman" w:eastAsia="Times New Roman" w:hAnsi="Times New Roman" w:cs="Times New Roman"/>
          <w:color w:val="141414"/>
          <w:sz w:val="28"/>
          <w:szCs w:val="28"/>
        </w:rPr>
        <w:t xml:space="preserve">2026 </w:t>
      </w:r>
      <w:r w:rsidR="00343520" w:rsidRPr="00E72768">
        <w:rPr>
          <w:rFonts w:ascii="Times New Roman" w:eastAsia="Times New Roman" w:hAnsi="Times New Roman" w:cs="Times New Roman"/>
          <w:color w:val="141414"/>
          <w:sz w:val="28"/>
          <w:szCs w:val="28"/>
        </w:rPr>
        <w:t>nhằm</w:t>
      </w:r>
      <w:r w:rsidR="007757B0" w:rsidRPr="007757B0">
        <w:rPr>
          <w:rFonts w:ascii="Times New Roman" w:eastAsia="Times New Roman" w:hAnsi="Times New Roman" w:cs="Times New Roman"/>
          <w:color w:val="141414"/>
          <w:sz w:val="28"/>
          <w:szCs w:val="28"/>
        </w:rPr>
        <w:t xml:space="preserve"> ngày </w:t>
      </w:r>
      <w:r w:rsidR="006703F5" w:rsidRPr="006703F5">
        <w:rPr>
          <w:rFonts w:ascii="Times New Roman" w:eastAsia="Times New Roman" w:hAnsi="Times New Roman" w:cs="Times New Roman"/>
          <w:color w:val="141414"/>
          <w:sz w:val="28"/>
          <w:szCs w:val="28"/>
        </w:rPr>
        <w:t>0</w:t>
      </w:r>
      <w:r w:rsidR="007757B0" w:rsidRPr="007757B0">
        <w:rPr>
          <w:rFonts w:ascii="Times New Roman" w:eastAsia="Times New Roman" w:hAnsi="Times New Roman" w:cs="Times New Roman"/>
          <w:color w:val="141414"/>
          <w:sz w:val="28"/>
          <w:szCs w:val="28"/>
        </w:rPr>
        <w:t>4 tháng 7</w:t>
      </w:r>
      <w:r w:rsidR="00343520" w:rsidRPr="00E72768">
        <w:rPr>
          <w:rFonts w:ascii="Times New Roman" w:eastAsia="Times New Roman" w:hAnsi="Times New Roman" w:cs="Times New Roman"/>
          <w:color w:val="141414"/>
          <w:sz w:val="28"/>
          <w:szCs w:val="28"/>
        </w:rPr>
        <w:t>, thứ Bảy đầu tiên của tháng Bảy</w:t>
      </w:r>
      <w:r w:rsidR="007757B0" w:rsidRPr="007757B0">
        <w:rPr>
          <w:rFonts w:ascii="Times New Roman" w:eastAsia="Times New Roman" w:hAnsi="Times New Roman" w:cs="Times New Roman"/>
          <w:color w:val="141414"/>
          <w:sz w:val="28"/>
          <w:szCs w:val="28"/>
        </w:rPr>
        <w:t xml:space="preserve">. </w:t>
      </w:r>
      <w:r>
        <w:rPr>
          <w:rFonts w:ascii="Times New Roman" w:eastAsia="Times New Roman" w:hAnsi="Times New Roman" w:cs="Times New Roman"/>
          <w:color w:val="141414"/>
          <w:sz w:val="28"/>
          <w:szCs w:val="28"/>
        </w:rPr>
        <w:t>Ngày Quốc tế HTX</w:t>
      </w:r>
      <w:r w:rsidR="00F32CCA" w:rsidRPr="007757B0">
        <w:rPr>
          <w:rFonts w:ascii="Times New Roman" w:eastAsia="Times New Roman" w:hAnsi="Times New Roman" w:cs="Times New Roman"/>
          <w:color w:val="141414"/>
          <w:sz w:val="28"/>
          <w:szCs w:val="28"/>
        </w:rPr>
        <w:t xml:space="preserve"> </w:t>
      </w:r>
      <w:r w:rsidR="007757B0" w:rsidRPr="007757B0">
        <w:rPr>
          <w:rFonts w:ascii="Times New Roman" w:eastAsia="Times New Roman" w:hAnsi="Times New Roman" w:cs="Times New Roman"/>
          <w:color w:val="141414"/>
          <w:sz w:val="28"/>
          <w:szCs w:val="28"/>
        </w:rPr>
        <w:t xml:space="preserve">đã được phong trào HTX quốc tế kỷ niệm từ năm 1923 và được Liên Hợp </w:t>
      </w:r>
      <w:r w:rsidR="006703F5" w:rsidRPr="006703F5">
        <w:rPr>
          <w:rFonts w:ascii="Times New Roman" w:eastAsia="Times New Roman" w:hAnsi="Times New Roman" w:cs="Times New Roman"/>
          <w:color w:val="141414"/>
          <w:sz w:val="28"/>
          <w:szCs w:val="28"/>
        </w:rPr>
        <w:t>q</w:t>
      </w:r>
      <w:r w:rsidR="007757B0" w:rsidRPr="007757B0">
        <w:rPr>
          <w:rFonts w:ascii="Times New Roman" w:eastAsia="Times New Roman" w:hAnsi="Times New Roman" w:cs="Times New Roman"/>
          <w:color w:val="141414"/>
          <w:sz w:val="28"/>
          <w:szCs w:val="28"/>
        </w:rPr>
        <w:t xml:space="preserve">uốc chính thức công nhận vào năm 1995. Ngày này </w:t>
      </w:r>
      <w:r w:rsidR="0099334A" w:rsidRPr="00E72768">
        <w:rPr>
          <w:rFonts w:ascii="Times New Roman" w:eastAsia="Times New Roman" w:hAnsi="Times New Roman" w:cs="Times New Roman"/>
          <w:color w:val="141414"/>
          <w:sz w:val="28"/>
          <w:szCs w:val="28"/>
        </w:rPr>
        <w:t xml:space="preserve">thường được kỷ niệm </w:t>
      </w:r>
      <w:r w:rsidR="007757B0" w:rsidRPr="007757B0">
        <w:rPr>
          <w:rFonts w:ascii="Times New Roman" w:eastAsia="Times New Roman" w:hAnsi="Times New Roman" w:cs="Times New Roman"/>
          <w:color w:val="141414"/>
          <w:sz w:val="28"/>
          <w:szCs w:val="28"/>
        </w:rPr>
        <w:t xml:space="preserve">nhằm tôn vinh vai trò của các HTX trong phát triển kinh tế, </w:t>
      </w:r>
      <w:r w:rsidR="0099334A" w:rsidRPr="00E72768">
        <w:rPr>
          <w:rFonts w:ascii="Times New Roman" w:eastAsia="Times New Roman" w:hAnsi="Times New Roman" w:cs="Times New Roman"/>
          <w:color w:val="141414"/>
          <w:sz w:val="28"/>
          <w:szCs w:val="28"/>
        </w:rPr>
        <w:t xml:space="preserve">thúc đẩy </w:t>
      </w:r>
      <w:r w:rsidR="007757B0" w:rsidRPr="007757B0">
        <w:rPr>
          <w:rFonts w:ascii="Times New Roman" w:eastAsia="Times New Roman" w:hAnsi="Times New Roman" w:cs="Times New Roman"/>
          <w:color w:val="141414"/>
          <w:sz w:val="28"/>
          <w:szCs w:val="28"/>
        </w:rPr>
        <w:t xml:space="preserve">phát triển bền vững và công bằng xã hội, đồng thời nhấn mạnh mô hình lấy con người làm trung tâm. </w:t>
      </w:r>
    </w:p>
    <w:p w:rsidR="0046149D" w:rsidRPr="007757B0" w:rsidRDefault="007757B0">
      <w:pPr>
        <w:shd w:val="clear" w:color="auto" w:fill="FFFFFF"/>
        <w:spacing w:before="220" w:after="220" w:line="420" w:lineRule="auto"/>
        <w:jc w:val="both"/>
        <w:rPr>
          <w:rFonts w:ascii="Times New Roman" w:eastAsia="Times New Roman" w:hAnsi="Times New Roman" w:cs="Times New Roman"/>
          <w:color w:val="141414"/>
          <w:sz w:val="28"/>
          <w:szCs w:val="28"/>
        </w:rPr>
      </w:pPr>
      <w:r w:rsidRPr="007757B0">
        <w:rPr>
          <w:rFonts w:ascii="Times New Roman" w:eastAsia="Times New Roman" w:hAnsi="Times New Roman" w:cs="Times New Roman"/>
          <w:color w:val="141414"/>
          <w:sz w:val="28"/>
          <w:szCs w:val="28"/>
        </w:rPr>
        <w:lastRenderedPageBreak/>
        <w:t xml:space="preserve">Chủ đề này cũng tương quan với chủ đề của Hội nghị Toàn cầu ICA 2026: </w:t>
      </w:r>
      <w:r w:rsidRPr="006703F5">
        <w:rPr>
          <w:rFonts w:ascii="Times New Roman" w:eastAsia="Times New Roman" w:hAnsi="Times New Roman" w:cs="Times New Roman"/>
          <w:bCs/>
          <w:color w:val="141414"/>
          <w:sz w:val="28"/>
          <w:szCs w:val="28"/>
        </w:rPr>
        <w:t>Xây dựng kết nối: Đóng góp của HTX vì một thế giới hòa bình</w:t>
      </w:r>
      <w:r w:rsidRPr="007757B0">
        <w:rPr>
          <w:rFonts w:ascii="Times New Roman" w:eastAsia="Times New Roman" w:hAnsi="Times New Roman" w:cs="Times New Roman"/>
          <w:color w:val="141414"/>
          <w:sz w:val="28"/>
          <w:szCs w:val="28"/>
        </w:rPr>
        <w:t xml:space="preserve">. Trong bối cảnh nhiều nơi trên thế giới đang phải đối mặt với xung đột, chia rẽ xã hội, bất bình đẳng gia tăng, bất ổn kinh tế và suy giảm lòng tin, nhu cầu xây dựng kết nối và ủng hộ các phương thức tiếp cận giúp tăng cường sự gắn kết cũng như tái kết nối các cộng đồng ngày càng trở nên cấp thiết. </w:t>
      </w:r>
      <w:r w:rsidR="0099334A" w:rsidRPr="00E72768">
        <w:rPr>
          <w:rFonts w:ascii="Times New Roman" w:eastAsia="Times New Roman" w:hAnsi="Times New Roman" w:cs="Times New Roman"/>
          <w:color w:val="141414"/>
          <w:sz w:val="28"/>
          <w:szCs w:val="28"/>
        </w:rPr>
        <w:t>Đại hội đồng ICA</w:t>
      </w:r>
      <w:r w:rsidRPr="007757B0">
        <w:rPr>
          <w:rFonts w:ascii="Times New Roman" w:eastAsia="Times New Roman" w:hAnsi="Times New Roman" w:cs="Times New Roman"/>
          <w:color w:val="141414"/>
          <w:sz w:val="28"/>
          <w:szCs w:val="28"/>
        </w:rPr>
        <w:t xml:space="preserve"> diễn ra tại Panama vào tháng 9 tới sẽ nghiên cứu làm rõ những đóng góp của HTX đối với hòa bình </w:t>
      </w:r>
      <w:r w:rsidR="0099334A" w:rsidRPr="00E72768">
        <w:rPr>
          <w:rFonts w:ascii="Times New Roman" w:eastAsia="Times New Roman" w:hAnsi="Times New Roman" w:cs="Times New Roman"/>
          <w:color w:val="141414"/>
          <w:sz w:val="28"/>
          <w:szCs w:val="28"/>
        </w:rPr>
        <w:t>thông qua</w:t>
      </w:r>
      <w:r w:rsidRPr="007757B0">
        <w:rPr>
          <w:rFonts w:ascii="Times New Roman" w:eastAsia="Times New Roman" w:hAnsi="Times New Roman" w:cs="Times New Roman"/>
          <w:color w:val="141414"/>
          <w:sz w:val="28"/>
          <w:szCs w:val="28"/>
        </w:rPr>
        <w:t xml:space="preserve"> </w:t>
      </w:r>
      <w:r w:rsidR="00070390" w:rsidRPr="00E72768">
        <w:rPr>
          <w:rFonts w:ascii="Times New Roman" w:eastAsia="Times New Roman" w:hAnsi="Times New Roman" w:cs="Times New Roman"/>
          <w:color w:val="141414"/>
          <w:sz w:val="28"/>
          <w:szCs w:val="28"/>
        </w:rPr>
        <w:t>kiến tạo sự</w:t>
      </w:r>
      <w:r w:rsidR="0099334A" w:rsidRPr="00E72768">
        <w:rPr>
          <w:rFonts w:ascii="Times New Roman" w:eastAsia="Times New Roman" w:hAnsi="Times New Roman" w:cs="Times New Roman"/>
          <w:color w:val="141414"/>
          <w:sz w:val="28"/>
          <w:szCs w:val="28"/>
        </w:rPr>
        <w:t xml:space="preserve"> </w:t>
      </w:r>
      <w:r w:rsidRPr="007757B0">
        <w:rPr>
          <w:rFonts w:ascii="Times New Roman" w:eastAsia="Times New Roman" w:hAnsi="Times New Roman" w:cs="Times New Roman"/>
          <w:color w:val="141414"/>
          <w:sz w:val="28"/>
          <w:szCs w:val="28"/>
        </w:rPr>
        <w:t xml:space="preserve">kết nối giữa con người, cộng đồng và </w:t>
      </w:r>
      <w:r w:rsidR="00070390" w:rsidRPr="00E72768">
        <w:rPr>
          <w:rFonts w:ascii="Times New Roman" w:eastAsia="Times New Roman" w:hAnsi="Times New Roman" w:cs="Times New Roman"/>
          <w:color w:val="141414"/>
          <w:sz w:val="28"/>
          <w:szCs w:val="28"/>
        </w:rPr>
        <w:t xml:space="preserve">xây dựng </w:t>
      </w:r>
      <w:r w:rsidR="00070390">
        <w:rPr>
          <w:rFonts w:ascii="Times New Roman" w:eastAsia="Times New Roman" w:hAnsi="Times New Roman" w:cs="Times New Roman"/>
          <w:color w:val="141414"/>
          <w:sz w:val="28"/>
          <w:szCs w:val="28"/>
        </w:rPr>
        <w:t>các ý tưởng</w:t>
      </w:r>
      <w:r w:rsidR="00070390" w:rsidRPr="00E72768">
        <w:rPr>
          <w:rFonts w:ascii="Times New Roman" w:eastAsia="Times New Roman" w:hAnsi="Times New Roman" w:cs="Times New Roman"/>
          <w:color w:val="141414"/>
          <w:sz w:val="28"/>
          <w:szCs w:val="28"/>
        </w:rPr>
        <w:t xml:space="preserve">, </w:t>
      </w:r>
      <w:r w:rsidRPr="007757B0">
        <w:rPr>
          <w:rFonts w:ascii="Times New Roman" w:eastAsia="Times New Roman" w:hAnsi="Times New Roman" w:cs="Times New Roman"/>
          <w:color w:val="141414"/>
          <w:sz w:val="28"/>
          <w:szCs w:val="28"/>
        </w:rPr>
        <w:t>tạo ra không gian hòa nhập cho tất cả mọi người.</w:t>
      </w:r>
    </w:p>
    <w:p w:rsidR="0046149D" w:rsidRPr="007757B0" w:rsidRDefault="007757B0">
      <w:pPr>
        <w:shd w:val="clear" w:color="auto" w:fill="FFFFFF"/>
        <w:spacing w:before="180" w:after="240" w:line="420" w:lineRule="auto"/>
        <w:jc w:val="both"/>
        <w:rPr>
          <w:rFonts w:ascii="Times New Roman" w:eastAsia="Times New Roman" w:hAnsi="Times New Roman" w:cs="Times New Roman"/>
          <w:color w:val="141414"/>
          <w:sz w:val="28"/>
          <w:szCs w:val="28"/>
        </w:rPr>
      </w:pPr>
      <w:r w:rsidRPr="007757B0">
        <w:rPr>
          <w:rFonts w:ascii="Times New Roman" w:eastAsia="Times New Roman" w:hAnsi="Times New Roman" w:cs="Times New Roman"/>
          <w:color w:val="141414"/>
          <w:sz w:val="28"/>
          <w:szCs w:val="28"/>
        </w:rPr>
        <w:t xml:space="preserve">Vai trò của các HTX đã được nhấn mạnh trong Tuyên bố của ICA năm 2019 về Hòa bình tích cực thông qua HTX. Tuyên bố này kêu gọi phong trào HTX nâng cao mức độ cam kết và tăng cường các hành động thúc đẩy </w:t>
      </w:r>
      <w:r w:rsidR="00070390" w:rsidRPr="00E72768">
        <w:rPr>
          <w:rFonts w:ascii="Times New Roman" w:eastAsia="Times New Roman" w:hAnsi="Times New Roman" w:cs="Times New Roman"/>
          <w:color w:val="141414"/>
          <w:sz w:val="28"/>
          <w:szCs w:val="28"/>
        </w:rPr>
        <w:t xml:space="preserve">xây dựng </w:t>
      </w:r>
      <w:r w:rsidRPr="007757B0">
        <w:rPr>
          <w:rFonts w:ascii="Times New Roman" w:eastAsia="Times New Roman" w:hAnsi="Times New Roman" w:cs="Times New Roman"/>
          <w:color w:val="141414"/>
          <w:sz w:val="28"/>
          <w:szCs w:val="28"/>
        </w:rPr>
        <w:t>xã hội hòa bình và hòa nhập.</w:t>
      </w:r>
    </w:p>
    <w:p w:rsidR="0046149D" w:rsidRPr="007757B0" w:rsidRDefault="007757B0">
      <w:pPr>
        <w:shd w:val="clear" w:color="auto" w:fill="FFFFFF"/>
        <w:spacing w:before="180" w:after="240" w:line="420" w:lineRule="auto"/>
        <w:jc w:val="both"/>
        <w:rPr>
          <w:rFonts w:ascii="Times New Roman" w:eastAsia="Times New Roman" w:hAnsi="Times New Roman" w:cs="Times New Roman"/>
          <w:color w:val="141414"/>
          <w:sz w:val="28"/>
          <w:szCs w:val="28"/>
        </w:rPr>
      </w:pPr>
      <w:r w:rsidRPr="007757B0">
        <w:rPr>
          <w:rFonts w:ascii="Times New Roman" w:eastAsia="Times New Roman" w:hAnsi="Times New Roman" w:cs="Times New Roman"/>
          <w:color w:val="141414"/>
          <w:sz w:val="28"/>
          <w:szCs w:val="28"/>
        </w:rPr>
        <w:t xml:space="preserve">Ông Jeroen Douglas, Tổng Giám đốc ICA cho biết: “Từ lâu, các HTX không chỉ góp phần ngăn chặn xung đột mà còn thúc đẩy sự hiện diện của công lý, sự hòa nhập và lòng tin – những nền tảng thiết yếu của một nền hòa bình tích cực. Trên các lĩnh vực và khu vực, HTX đóng góp </w:t>
      </w:r>
      <w:r w:rsidR="00070390" w:rsidRPr="00E72768">
        <w:rPr>
          <w:rFonts w:ascii="Times New Roman" w:eastAsia="Times New Roman" w:hAnsi="Times New Roman" w:cs="Times New Roman"/>
          <w:color w:val="141414"/>
          <w:sz w:val="28"/>
          <w:szCs w:val="28"/>
        </w:rPr>
        <w:t>xây dựng</w:t>
      </w:r>
      <w:r w:rsidRPr="007757B0">
        <w:rPr>
          <w:rFonts w:ascii="Times New Roman" w:eastAsia="Times New Roman" w:hAnsi="Times New Roman" w:cs="Times New Roman"/>
          <w:color w:val="141414"/>
          <w:sz w:val="28"/>
          <w:szCs w:val="28"/>
        </w:rPr>
        <w:t xml:space="preserve"> xã hội hòa bình thông qua củng cố kinh tế địa phương, mở rộng quyền tiếp cận các dịch vụ thiết yếu, thúc đẩy sự tham gia dân chủ, tạo cơ hội cho tất cả mọi người và nuôi dưỡng lòng tin cũng như tinh thần đoàn kết.”</w:t>
      </w:r>
    </w:p>
    <w:p w:rsidR="0046149D" w:rsidRPr="007757B0" w:rsidRDefault="007757B0">
      <w:pPr>
        <w:shd w:val="clear" w:color="auto" w:fill="FFFFFF"/>
        <w:spacing w:before="180" w:after="240" w:line="420" w:lineRule="auto"/>
        <w:jc w:val="both"/>
        <w:rPr>
          <w:rFonts w:ascii="Times New Roman" w:eastAsia="Times New Roman" w:hAnsi="Times New Roman" w:cs="Times New Roman"/>
          <w:color w:val="141414"/>
          <w:sz w:val="28"/>
          <w:szCs w:val="28"/>
        </w:rPr>
      </w:pPr>
      <w:r w:rsidRPr="007757B0">
        <w:rPr>
          <w:rFonts w:ascii="Times New Roman" w:eastAsia="Times New Roman" w:hAnsi="Times New Roman" w:cs="Times New Roman"/>
          <w:color w:val="141414"/>
          <w:sz w:val="28"/>
          <w:szCs w:val="28"/>
        </w:rPr>
        <w:t xml:space="preserve">Chủ đề </w:t>
      </w:r>
      <w:r w:rsidR="00070390" w:rsidRPr="00E72768">
        <w:rPr>
          <w:rFonts w:ascii="Times New Roman" w:eastAsia="Times New Roman" w:hAnsi="Times New Roman" w:cs="Times New Roman"/>
          <w:color w:val="141414"/>
          <w:sz w:val="28"/>
          <w:szCs w:val="28"/>
        </w:rPr>
        <w:t xml:space="preserve">của </w:t>
      </w:r>
      <w:r w:rsidR="00D77E2D">
        <w:rPr>
          <w:rFonts w:ascii="Times New Roman" w:eastAsia="Times New Roman" w:hAnsi="Times New Roman" w:cs="Times New Roman"/>
          <w:color w:val="141414"/>
          <w:sz w:val="28"/>
          <w:szCs w:val="28"/>
        </w:rPr>
        <w:t>Ngày Quốc tế HTX</w:t>
      </w:r>
      <w:r w:rsidR="00F32CCA" w:rsidRPr="00E72768">
        <w:rPr>
          <w:rFonts w:ascii="Times New Roman" w:eastAsia="Times New Roman" w:hAnsi="Times New Roman" w:cs="Times New Roman"/>
          <w:color w:val="141414"/>
          <w:sz w:val="28"/>
          <w:szCs w:val="28"/>
        </w:rPr>
        <w:t xml:space="preserve"> </w:t>
      </w:r>
      <w:r w:rsidR="00070390" w:rsidRPr="00E72768">
        <w:rPr>
          <w:rFonts w:ascii="Times New Roman" w:eastAsia="Times New Roman" w:hAnsi="Times New Roman" w:cs="Times New Roman"/>
          <w:color w:val="141414"/>
          <w:sz w:val="28"/>
          <w:szCs w:val="28"/>
        </w:rPr>
        <w:t>năm nay</w:t>
      </w:r>
      <w:r w:rsidRPr="007757B0">
        <w:rPr>
          <w:rFonts w:ascii="Times New Roman" w:eastAsia="Times New Roman" w:hAnsi="Times New Roman" w:cs="Times New Roman"/>
          <w:color w:val="141414"/>
          <w:sz w:val="28"/>
          <w:szCs w:val="28"/>
        </w:rPr>
        <w:t xml:space="preserve"> cũng cộng hưởng mạnh mẽ với Mục tiêu Phát triển Bền vững số 16 (Hòa bình, Công lý và Các thể chế mạnh mẽ).  Trong </w:t>
      </w:r>
      <w:r w:rsidR="00FE0018" w:rsidRPr="00E72768">
        <w:rPr>
          <w:rFonts w:ascii="Times New Roman" w:eastAsia="Times New Roman" w:hAnsi="Times New Roman" w:cs="Times New Roman"/>
          <w:color w:val="141414"/>
          <w:sz w:val="28"/>
          <w:szCs w:val="28"/>
        </w:rPr>
        <w:t>bản báo cáo</w:t>
      </w:r>
      <w:r w:rsidRPr="007757B0">
        <w:rPr>
          <w:rFonts w:ascii="Times New Roman" w:eastAsia="Times New Roman" w:hAnsi="Times New Roman" w:cs="Times New Roman"/>
          <w:color w:val="141414"/>
          <w:sz w:val="28"/>
          <w:szCs w:val="28"/>
        </w:rPr>
        <w:t xml:space="preserve"> tóm tắt </w:t>
      </w:r>
      <w:r w:rsidR="00FE0018" w:rsidRPr="007757B0">
        <w:rPr>
          <w:rFonts w:ascii="Times New Roman" w:eastAsia="Times New Roman" w:hAnsi="Times New Roman" w:cs="Times New Roman"/>
          <w:color w:val="141414"/>
          <w:sz w:val="28"/>
          <w:szCs w:val="28"/>
        </w:rPr>
        <w:t>của Năm Quốc tế HTX 2025 (IYC2025)</w:t>
      </w:r>
      <w:r w:rsidR="00FE0018" w:rsidRPr="00E72768">
        <w:rPr>
          <w:rFonts w:ascii="Times New Roman" w:eastAsia="Times New Roman" w:hAnsi="Times New Roman" w:cs="Times New Roman"/>
          <w:color w:val="141414"/>
          <w:sz w:val="28"/>
          <w:szCs w:val="28"/>
        </w:rPr>
        <w:t xml:space="preserve"> về các hoạt động thực hiện các Mục tiêu Phát triển bền vững của Liên hợp quốc (</w:t>
      </w:r>
      <w:r w:rsidRPr="007757B0">
        <w:rPr>
          <w:rFonts w:ascii="Times New Roman" w:eastAsia="Times New Roman" w:hAnsi="Times New Roman" w:cs="Times New Roman"/>
          <w:color w:val="141414"/>
          <w:sz w:val="28"/>
          <w:szCs w:val="28"/>
        </w:rPr>
        <w:t>SDG</w:t>
      </w:r>
      <w:r w:rsidR="00FE0018" w:rsidRPr="00E72768">
        <w:rPr>
          <w:rFonts w:ascii="Times New Roman" w:eastAsia="Times New Roman" w:hAnsi="Times New Roman" w:cs="Times New Roman"/>
          <w:color w:val="141414"/>
          <w:sz w:val="28"/>
          <w:szCs w:val="28"/>
        </w:rPr>
        <w:t>s)</w:t>
      </w:r>
      <w:r w:rsidRPr="007757B0">
        <w:rPr>
          <w:rFonts w:ascii="Times New Roman" w:eastAsia="Times New Roman" w:hAnsi="Times New Roman" w:cs="Times New Roman"/>
          <w:color w:val="141414"/>
          <w:sz w:val="28"/>
          <w:szCs w:val="28"/>
        </w:rPr>
        <w:t xml:space="preserve">, ICA phối hợp </w:t>
      </w:r>
      <w:r w:rsidRPr="007757B0">
        <w:rPr>
          <w:rFonts w:ascii="Times New Roman" w:eastAsia="Times New Roman" w:hAnsi="Times New Roman" w:cs="Times New Roman"/>
          <w:color w:val="141414"/>
          <w:sz w:val="28"/>
          <w:szCs w:val="28"/>
        </w:rPr>
        <w:lastRenderedPageBreak/>
        <w:t xml:space="preserve">với Ủy ban Thúc đẩy và Phát triển HTX (COPAC) đang xây dựng một bản </w:t>
      </w:r>
      <w:r w:rsidR="00F32CCA" w:rsidRPr="00E72768">
        <w:rPr>
          <w:rFonts w:ascii="Times New Roman" w:eastAsia="Times New Roman" w:hAnsi="Times New Roman" w:cs="Times New Roman"/>
          <w:color w:val="141414"/>
          <w:sz w:val="28"/>
          <w:szCs w:val="28"/>
        </w:rPr>
        <w:t>báo cáo</w:t>
      </w:r>
      <w:r w:rsidRPr="007757B0">
        <w:rPr>
          <w:rFonts w:ascii="Times New Roman" w:eastAsia="Times New Roman" w:hAnsi="Times New Roman" w:cs="Times New Roman"/>
          <w:color w:val="141414"/>
          <w:sz w:val="28"/>
          <w:szCs w:val="28"/>
        </w:rPr>
        <w:t xml:space="preserve"> nêu bật những đóng góp của HTX vào tiến trình xây dựng hòa bình.</w:t>
      </w:r>
    </w:p>
    <w:p w:rsidR="0046149D" w:rsidRPr="007757B0" w:rsidRDefault="007757B0">
      <w:pPr>
        <w:shd w:val="clear" w:color="auto" w:fill="FFFFFF"/>
        <w:spacing w:before="220" w:after="220" w:line="420" w:lineRule="auto"/>
        <w:jc w:val="both"/>
        <w:rPr>
          <w:rFonts w:ascii="Times New Roman" w:eastAsia="Times New Roman" w:hAnsi="Times New Roman" w:cs="Times New Roman"/>
          <w:i/>
          <w:iCs/>
          <w:color w:val="141414"/>
          <w:sz w:val="28"/>
          <w:szCs w:val="28"/>
        </w:rPr>
      </w:pPr>
      <w:r w:rsidRPr="007757B0">
        <w:rPr>
          <w:rFonts w:ascii="Times New Roman" w:eastAsia="Times New Roman" w:hAnsi="Times New Roman" w:cs="Times New Roman"/>
          <w:i/>
          <w:iCs/>
          <w:color w:val="141414"/>
          <w:sz w:val="28"/>
          <w:szCs w:val="28"/>
        </w:rPr>
        <w:t xml:space="preserve">Để biết thêm thông tin về Ngày Quốc tế HTX và tải xuống các biểu trưng (logo) năm 2026, vui lòng truy cập </w:t>
      </w:r>
      <w:hyperlink r:id="rId9">
        <w:r w:rsidRPr="007757B0">
          <w:rPr>
            <w:rFonts w:ascii="Times New Roman" w:eastAsia="Times New Roman" w:hAnsi="Times New Roman" w:cs="Times New Roman"/>
            <w:i/>
            <w:iCs/>
            <w:color w:val="1155CC"/>
            <w:sz w:val="28"/>
            <w:szCs w:val="28"/>
            <w:u w:val="single"/>
          </w:rPr>
          <w:t>www.coopsday.coop</w:t>
        </w:r>
      </w:hyperlink>
      <w:r w:rsidRPr="007757B0">
        <w:rPr>
          <w:rFonts w:ascii="Times New Roman" w:eastAsia="Times New Roman" w:hAnsi="Times New Roman" w:cs="Times New Roman"/>
          <w:i/>
          <w:iCs/>
          <w:color w:val="141414"/>
          <w:sz w:val="28"/>
          <w:szCs w:val="28"/>
        </w:rPr>
        <w:t xml:space="preserve">. Bộ tài liệu truyền thông sẽ sớm được phát hành. </w:t>
      </w:r>
    </w:p>
    <w:p w:rsidR="0046149D" w:rsidRPr="00E72768" w:rsidRDefault="007757B0">
      <w:pPr>
        <w:pStyle w:val="Heading3"/>
        <w:keepNext w:val="0"/>
        <w:keepLines w:val="0"/>
        <w:shd w:val="clear" w:color="auto" w:fill="FFFFFF"/>
        <w:spacing w:before="0" w:after="260" w:line="312" w:lineRule="auto"/>
        <w:jc w:val="both"/>
        <w:rPr>
          <w:rFonts w:ascii="Times New Roman" w:eastAsia="Times New Roman" w:hAnsi="Times New Roman" w:cs="Times New Roman"/>
          <w:b/>
          <w:bCs/>
          <w:color w:val="auto"/>
        </w:rPr>
      </w:pPr>
      <w:bookmarkStart w:id="1" w:name="_lhqq3nx7e3j8" w:colFirst="0" w:colLast="0"/>
      <w:bookmarkEnd w:id="1"/>
      <w:r w:rsidRPr="00E72768">
        <w:rPr>
          <w:rFonts w:ascii="Times New Roman" w:eastAsia="Times New Roman" w:hAnsi="Times New Roman" w:cs="Times New Roman"/>
          <w:b/>
          <w:bCs/>
          <w:color w:val="auto"/>
        </w:rPr>
        <w:t>Về Ngày Quốc tế HTX</w:t>
      </w:r>
    </w:p>
    <w:p w:rsidR="0046149D" w:rsidRPr="007757B0" w:rsidRDefault="007757B0">
      <w:pPr>
        <w:shd w:val="clear" w:color="auto" w:fill="FFFFFF"/>
        <w:spacing w:before="220" w:after="220" w:line="420" w:lineRule="auto"/>
        <w:jc w:val="both"/>
        <w:rPr>
          <w:rFonts w:ascii="Times New Roman" w:eastAsia="Times New Roman" w:hAnsi="Times New Roman" w:cs="Times New Roman"/>
          <w:color w:val="141414"/>
          <w:sz w:val="28"/>
          <w:szCs w:val="28"/>
        </w:rPr>
      </w:pPr>
      <w:r w:rsidRPr="007757B0">
        <w:rPr>
          <w:rFonts w:ascii="Times New Roman" w:eastAsia="Times New Roman" w:hAnsi="Times New Roman" w:cs="Times New Roman"/>
          <w:color w:val="141414"/>
          <w:sz w:val="28"/>
          <w:szCs w:val="28"/>
        </w:rPr>
        <w:t xml:space="preserve">Ngày </w:t>
      </w:r>
      <w:r w:rsidR="00F32CCA" w:rsidRPr="007757B0">
        <w:rPr>
          <w:rFonts w:ascii="Times New Roman" w:eastAsia="Times New Roman" w:hAnsi="Times New Roman" w:cs="Times New Roman"/>
          <w:color w:val="141414"/>
          <w:sz w:val="28"/>
          <w:szCs w:val="28"/>
        </w:rPr>
        <w:t xml:space="preserve">Quốc tế </w:t>
      </w:r>
      <w:r w:rsidRPr="007757B0">
        <w:rPr>
          <w:rFonts w:ascii="Times New Roman" w:eastAsia="Times New Roman" w:hAnsi="Times New Roman" w:cs="Times New Roman"/>
          <w:color w:val="141414"/>
          <w:sz w:val="28"/>
          <w:szCs w:val="28"/>
        </w:rPr>
        <w:t xml:space="preserve">HTX đã được Liên minh HTX Quốc tế kỷ niệm trên toàn cầu từ năm 1923 và được Liên Hợp </w:t>
      </w:r>
      <w:r w:rsidR="006703F5" w:rsidRPr="006703F5">
        <w:rPr>
          <w:rFonts w:ascii="Times New Roman" w:eastAsia="Times New Roman" w:hAnsi="Times New Roman" w:cs="Times New Roman"/>
          <w:color w:val="141414"/>
          <w:sz w:val="28"/>
          <w:szCs w:val="28"/>
        </w:rPr>
        <w:t>q</w:t>
      </w:r>
      <w:r w:rsidRPr="007757B0">
        <w:rPr>
          <w:rFonts w:ascii="Times New Roman" w:eastAsia="Times New Roman" w:hAnsi="Times New Roman" w:cs="Times New Roman"/>
          <w:color w:val="141414"/>
          <w:sz w:val="28"/>
          <w:szCs w:val="28"/>
        </w:rPr>
        <w:t xml:space="preserve">uốc chính thức công nhận vào năm 1995. Ngày này được tổ chức vào thứ Bảy đầu tiên của tháng 7 hằng năm nhằm nâng cao nhận thức về những đóng góp của HTX đối với sự phát triển và hòa bình. </w:t>
      </w:r>
    </w:p>
    <w:p w:rsidR="0046149D" w:rsidRPr="007757B0" w:rsidRDefault="007757B0">
      <w:pPr>
        <w:shd w:val="clear" w:color="auto" w:fill="FFFFFF"/>
        <w:spacing w:before="220" w:after="220" w:line="420" w:lineRule="auto"/>
        <w:jc w:val="both"/>
        <w:rPr>
          <w:rFonts w:ascii="Times New Roman" w:eastAsia="Times New Roman" w:hAnsi="Times New Roman" w:cs="Times New Roman"/>
          <w:color w:val="141414"/>
          <w:sz w:val="28"/>
          <w:szCs w:val="28"/>
        </w:rPr>
      </w:pPr>
      <w:r w:rsidRPr="007757B0">
        <w:rPr>
          <w:rFonts w:ascii="Times New Roman" w:eastAsia="Times New Roman" w:hAnsi="Times New Roman" w:cs="Times New Roman"/>
          <w:color w:val="141414"/>
          <w:sz w:val="28"/>
          <w:szCs w:val="28"/>
        </w:rPr>
        <w:t>Trong năm 2026, sự kiện này đánh dấu:</w:t>
      </w:r>
    </w:p>
    <w:p w:rsidR="0046149D" w:rsidRPr="007757B0" w:rsidRDefault="00D77E2D">
      <w:pPr>
        <w:numPr>
          <w:ilvl w:val="0"/>
          <w:numId w:val="1"/>
        </w:numPr>
        <w:shd w:val="clear" w:color="auto" w:fill="FFFFFF"/>
        <w:spacing w:line="42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41414"/>
          <w:sz w:val="28"/>
          <w:szCs w:val="28"/>
        </w:rPr>
        <w:t>Ngày Quốc tế HTX</w:t>
      </w:r>
      <w:r w:rsidR="007757B0" w:rsidRPr="007757B0">
        <w:rPr>
          <w:rFonts w:ascii="Times New Roman" w:eastAsia="Times New Roman" w:hAnsi="Times New Roman" w:cs="Times New Roman"/>
          <w:color w:val="141414"/>
          <w:sz w:val="28"/>
          <w:szCs w:val="28"/>
        </w:rPr>
        <w:t xml:space="preserve"> lần thứ 104</w:t>
      </w:r>
    </w:p>
    <w:p w:rsidR="0046149D" w:rsidRPr="007757B0" w:rsidRDefault="007757B0">
      <w:pPr>
        <w:numPr>
          <w:ilvl w:val="0"/>
          <w:numId w:val="1"/>
        </w:numPr>
        <w:shd w:val="clear" w:color="auto" w:fill="FFFFFF"/>
        <w:spacing w:after="240" w:line="420" w:lineRule="auto"/>
        <w:jc w:val="both"/>
        <w:rPr>
          <w:rFonts w:ascii="Times New Roman" w:eastAsia="Times New Roman" w:hAnsi="Times New Roman" w:cs="Times New Roman"/>
          <w:sz w:val="28"/>
          <w:szCs w:val="28"/>
        </w:rPr>
      </w:pPr>
      <w:r w:rsidRPr="007757B0">
        <w:rPr>
          <w:rFonts w:ascii="Times New Roman" w:eastAsia="Times New Roman" w:hAnsi="Times New Roman" w:cs="Times New Roman"/>
          <w:color w:val="141414"/>
          <w:sz w:val="28"/>
          <w:szCs w:val="28"/>
        </w:rPr>
        <w:t xml:space="preserve">Ngày Quốc tế HTX lần thứ 32 của Liên Hợp </w:t>
      </w:r>
      <w:r w:rsidR="006703F5" w:rsidRPr="006703F5">
        <w:rPr>
          <w:rFonts w:ascii="Times New Roman" w:eastAsia="Times New Roman" w:hAnsi="Times New Roman" w:cs="Times New Roman"/>
          <w:color w:val="141414"/>
          <w:sz w:val="28"/>
          <w:szCs w:val="28"/>
        </w:rPr>
        <w:t>q</w:t>
      </w:r>
      <w:r w:rsidRPr="007757B0">
        <w:rPr>
          <w:rFonts w:ascii="Times New Roman" w:eastAsia="Times New Roman" w:hAnsi="Times New Roman" w:cs="Times New Roman"/>
          <w:color w:val="141414"/>
          <w:sz w:val="28"/>
          <w:szCs w:val="28"/>
        </w:rPr>
        <w:t>uốc.</w:t>
      </w:r>
    </w:p>
    <w:p w:rsidR="0046149D" w:rsidRPr="007757B0" w:rsidRDefault="007757B0">
      <w:pPr>
        <w:shd w:val="clear" w:color="auto" w:fill="FFFFFF"/>
        <w:spacing w:before="220" w:after="220" w:line="420" w:lineRule="auto"/>
        <w:jc w:val="both"/>
        <w:rPr>
          <w:rFonts w:ascii="Times New Roman" w:eastAsia="Times New Roman" w:hAnsi="Times New Roman" w:cs="Times New Roman"/>
          <w:color w:val="141414"/>
          <w:sz w:val="28"/>
          <w:szCs w:val="28"/>
        </w:rPr>
      </w:pPr>
      <w:r w:rsidRPr="007757B0">
        <w:rPr>
          <w:rFonts w:ascii="Times New Roman" w:eastAsia="Times New Roman" w:hAnsi="Times New Roman" w:cs="Times New Roman"/>
          <w:color w:val="141414"/>
          <w:sz w:val="28"/>
          <w:szCs w:val="28"/>
        </w:rPr>
        <w:t xml:space="preserve">Chủ đề được Liên minh HTX Quốc tế và Ủy ban Thúc đẩy và Phát triển HTX (COPAC) lựa chọn với sự tham vấn của các đối tác của Liên Hợp </w:t>
      </w:r>
      <w:r w:rsidR="006703F5" w:rsidRPr="006703F5">
        <w:rPr>
          <w:rFonts w:ascii="Times New Roman" w:eastAsia="Times New Roman" w:hAnsi="Times New Roman" w:cs="Times New Roman"/>
          <w:color w:val="141414"/>
          <w:sz w:val="28"/>
          <w:szCs w:val="28"/>
        </w:rPr>
        <w:t>q</w:t>
      </w:r>
      <w:r w:rsidRPr="007757B0">
        <w:rPr>
          <w:rFonts w:ascii="Times New Roman" w:eastAsia="Times New Roman" w:hAnsi="Times New Roman" w:cs="Times New Roman"/>
          <w:color w:val="141414"/>
          <w:sz w:val="28"/>
          <w:szCs w:val="28"/>
        </w:rPr>
        <w:t xml:space="preserve">uốc và phong trào HTX. </w:t>
      </w:r>
    </w:p>
    <w:p w:rsidR="0046149D" w:rsidRPr="007757B0" w:rsidRDefault="007757B0">
      <w:pPr>
        <w:shd w:val="clear" w:color="auto" w:fill="FFFFFF"/>
        <w:spacing w:before="220" w:after="220" w:line="420" w:lineRule="auto"/>
        <w:jc w:val="both"/>
        <w:rPr>
          <w:rFonts w:ascii="Times New Roman" w:eastAsia="Times New Roman" w:hAnsi="Times New Roman" w:cs="Times New Roman"/>
          <w:color w:val="141414"/>
          <w:sz w:val="28"/>
          <w:szCs w:val="28"/>
        </w:rPr>
      </w:pPr>
      <w:r w:rsidRPr="007757B0">
        <w:rPr>
          <w:rFonts w:ascii="Times New Roman" w:eastAsia="Times New Roman" w:hAnsi="Times New Roman" w:cs="Times New Roman"/>
          <w:color w:val="141414"/>
          <w:sz w:val="28"/>
          <w:szCs w:val="28"/>
        </w:rPr>
        <w:t xml:space="preserve">Thành viên của COPAC gồm có Ban Kinh tế và Xã hội của Liên Hợp </w:t>
      </w:r>
      <w:r w:rsidR="006703F5" w:rsidRPr="006703F5">
        <w:rPr>
          <w:rFonts w:ascii="Times New Roman" w:eastAsia="Times New Roman" w:hAnsi="Times New Roman" w:cs="Times New Roman"/>
          <w:color w:val="141414"/>
          <w:sz w:val="28"/>
          <w:szCs w:val="28"/>
        </w:rPr>
        <w:t>q</w:t>
      </w:r>
      <w:r w:rsidRPr="007757B0">
        <w:rPr>
          <w:rFonts w:ascii="Times New Roman" w:eastAsia="Times New Roman" w:hAnsi="Times New Roman" w:cs="Times New Roman"/>
          <w:color w:val="141414"/>
          <w:sz w:val="28"/>
          <w:szCs w:val="28"/>
        </w:rPr>
        <w:t xml:space="preserve">uốc (UNDESA), Tổ chức Lao động Quốc tế (ILO), Tổ chức Lương thực và Nông nghiệp của Liên Hợp </w:t>
      </w:r>
      <w:r w:rsidR="006703F5" w:rsidRPr="006703F5">
        <w:rPr>
          <w:rFonts w:ascii="Times New Roman" w:eastAsia="Times New Roman" w:hAnsi="Times New Roman" w:cs="Times New Roman"/>
          <w:color w:val="141414"/>
          <w:sz w:val="28"/>
          <w:szCs w:val="28"/>
        </w:rPr>
        <w:t>q</w:t>
      </w:r>
      <w:r w:rsidRPr="007757B0">
        <w:rPr>
          <w:rFonts w:ascii="Times New Roman" w:eastAsia="Times New Roman" w:hAnsi="Times New Roman" w:cs="Times New Roman"/>
          <w:color w:val="141414"/>
          <w:sz w:val="28"/>
          <w:szCs w:val="28"/>
        </w:rPr>
        <w:t xml:space="preserve">uốc (FAO), Trung tâm Thương mại Quốc tế (ITC), Viện Nghiên cứu Phát triển Xã hội của Liên Hợp </w:t>
      </w:r>
      <w:r w:rsidR="006703F5" w:rsidRPr="006703F5">
        <w:rPr>
          <w:rFonts w:ascii="Times New Roman" w:eastAsia="Times New Roman" w:hAnsi="Times New Roman" w:cs="Times New Roman"/>
          <w:color w:val="141414"/>
          <w:sz w:val="28"/>
          <w:szCs w:val="28"/>
        </w:rPr>
        <w:t>q</w:t>
      </w:r>
      <w:r w:rsidRPr="007757B0">
        <w:rPr>
          <w:rFonts w:ascii="Times New Roman" w:eastAsia="Times New Roman" w:hAnsi="Times New Roman" w:cs="Times New Roman"/>
          <w:color w:val="141414"/>
          <w:sz w:val="28"/>
          <w:szCs w:val="28"/>
        </w:rPr>
        <w:t xml:space="preserve">uốc (UNRISD) và Liên minh HTX Quốc tế (ICA). </w:t>
      </w:r>
    </w:p>
    <w:p w:rsidR="0046149D" w:rsidRPr="007757B0" w:rsidRDefault="0046149D">
      <w:pPr>
        <w:shd w:val="clear" w:color="auto" w:fill="FFFFFF"/>
        <w:spacing w:before="220" w:after="220" w:line="420" w:lineRule="auto"/>
        <w:jc w:val="both"/>
        <w:rPr>
          <w:rFonts w:ascii="Times New Roman" w:eastAsia="Times New Roman" w:hAnsi="Times New Roman" w:cs="Times New Roman"/>
          <w:color w:val="141414"/>
          <w:sz w:val="28"/>
          <w:szCs w:val="28"/>
        </w:rPr>
      </w:pPr>
    </w:p>
    <w:p w:rsidR="0046149D" w:rsidRPr="007757B0" w:rsidRDefault="0046149D">
      <w:pPr>
        <w:jc w:val="both"/>
        <w:rPr>
          <w:rFonts w:ascii="Times New Roman" w:eastAsia="Times New Roman" w:hAnsi="Times New Roman" w:cs="Times New Roman"/>
          <w:sz w:val="28"/>
          <w:szCs w:val="28"/>
        </w:rPr>
      </w:pPr>
    </w:p>
    <w:sectPr w:rsidR="0046149D" w:rsidRPr="007757B0" w:rsidSect="00E72768">
      <w:headerReference w:type="default" r:id="rId10"/>
      <w:pgSz w:w="11909" w:h="16834"/>
      <w:pgMar w:top="1134" w:right="1134" w:bottom="709" w:left="1644"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6152" w:rsidRDefault="00976152" w:rsidP="00E72768">
      <w:pPr>
        <w:spacing w:line="240" w:lineRule="auto"/>
      </w:pPr>
      <w:r>
        <w:separator/>
      </w:r>
    </w:p>
  </w:endnote>
  <w:endnote w:type="continuationSeparator" w:id="0">
    <w:p w:rsidR="00976152" w:rsidRDefault="00976152" w:rsidP="00E7276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6E3616D1-899F-47E3-AA28-36A9F0D38128}"/>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2" w:fontKey="{6F64F8B2-94F2-463A-9DF4-262654E30AB4}"/>
  </w:font>
  <w:font w:name="Cambria">
    <w:panose1 w:val="02040503050406030204"/>
    <w:charset w:val="00"/>
    <w:family w:val="roman"/>
    <w:pitch w:val="variable"/>
    <w:sig w:usb0="E00006FF" w:usb1="420024FF" w:usb2="02000000" w:usb3="00000000" w:csb0="0000019F" w:csb1="00000000"/>
    <w:embedRegular r:id="rId3" w:fontKey="{1EEF0239-AF72-476E-B21F-EFD17A705372}"/>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6152" w:rsidRDefault="00976152" w:rsidP="00E72768">
      <w:pPr>
        <w:spacing w:line="240" w:lineRule="auto"/>
      </w:pPr>
      <w:r>
        <w:separator/>
      </w:r>
    </w:p>
  </w:footnote>
  <w:footnote w:type="continuationSeparator" w:id="0">
    <w:p w:rsidR="00976152" w:rsidRDefault="00976152" w:rsidP="00E7276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9939907"/>
      <w:docPartObj>
        <w:docPartGallery w:val="Page Numbers (Top of Page)"/>
        <w:docPartUnique/>
      </w:docPartObj>
    </w:sdtPr>
    <w:sdtEndPr>
      <w:rPr>
        <w:rFonts w:ascii="Times New Roman" w:hAnsi="Times New Roman" w:cs="Times New Roman"/>
        <w:noProof/>
        <w:sz w:val="24"/>
        <w:szCs w:val="24"/>
      </w:rPr>
    </w:sdtEndPr>
    <w:sdtContent>
      <w:p w:rsidR="00E72768" w:rsidRPr="00E72768" w:rsidRDefault="00E72768">
        <w:pPr>
          <w:pStyle w:val="Header"/>
          <w:jc w:val="center"/>
          <w:rPr>
            <w:rFonts w:ascii="Times New Roman" w:hAnsi="Times New Roman" w:cs="Times New Roman"/>
            <w:sz w:val="24"/>
            <w:szCs w:val="24"/>
          </w:rPr>
        </w:pPr>
        <w:r w:rsidRPr="00E72768">
          <w:rPr>
            <w:rFonts w:ascii="Times New Roman" w:hAnsi="Times New Roman" w:cs="Times New Roman"/>
            <w:sz w:val="24"/>
            <w:szCs w:val="24"/>
          </w:rPr>
          <w:fldChar w:fldCharType="begin"/>
        </w:r>
        <w:r w:rsidRPr="00E72768">
          <w:rPr>
            <w:rFonts w:ascii="Times New Roman" w:hAnsi="Times New Roman" w:cs="Times New Roman"/>
            <w:sz w:val="24"/>
            <w:szCs w:val="24"/>
          </w:rPr>
          <w:instrText xml:space="preserve"> PAGE   \* MERGEFORMAT </w:instrText>
        </w:r>
        <w:r w:rsidRPr="00E72768">
          <w:rPr>
            <w:rFonts w:ascii="Times New Roman" w:hAnsi="Times New Roman" w:cs="Times New Roman"/>
            <w:sz w:val="24"/>
            <w:szCs w:val="24"/>
          </w:rPr>
          <w:fldChar w:fldCharType="separate"/>
        </w:r>
        <w:r w:rsidR="00D77E2D">
          <w:rPr>
            <w:rFonts w:ascii="Times New Roman" w:hAnsi="Times New Roman" w:cs="Times New Roman"/>
            <w:noProof/>
            <w:sz w:val="24"/>
            <w:szCs w:val="24"/>
          </w:rPr>
          <w:t>2</w:t>
        </w:r>
        <w:r w:rsidRPr="00E72768">
          <w:rPr>
            <w:rFonts w:ascii="Times New Roman" w:hAnsi="Times New Roman" w:cs="Times New Roman"/>
            <w:noProof/>
            <w:sz w:val="24"/>
            <w:szCs w:val="24"/>
          </w:rPr>
          <w:fldChar w:fldCharType="end"/>
        </w:r>
      </w:p>
    </w:sdtContent>
  </w:sdt>
  <w:p w:rsidR="00E72768" w:rsidRDefault="00E7276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EE04B9"/>
    <w:multiLevelType w:val="multilevel"/>
    <w:tmpl w:val="C33A2890"/>
    <w:lvl w:ilvl="0">
      <w:start w:val="1"/>
      <w:numFmt w:val="bullet"/>
      <w:lvlText w:val="●"/>
      <w:lvlJc w:val="left"/>
      <w:pPr>
        <w:ind w:left="720" w:hanging="360"/>
      </w:pPr>
      <w:rPr>
        <w:rFonts w:ascii="Arial" w:eastAsia="Arial" w:hAnsi="Arial" w:cs="Arial"/>
        <w:b w:val="0"/>
        <w:bCs w:val="0"/>
        <w:i w:val="0"/>
        <w:iCs w:val="0"/>
        <w:smallCaps w:val="0"/>
        <w:color w:val="141414"/>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149D"/>
    <w:rsid w:val="00052081"/>
    <w:rsid w:val="00070390"/>
    <w:rsid w:val="00343520"/>
    <w:rsid w:val="004276BE"/>
    <w:rsid w:val="0046149D"/>
    <w:rsid w:val="006703F5"/>
    <w:rsid w:val="007757B0"/>
    <w:rsid w:val="00976152"/>
    <w:rsid w:val="0099334A"/>
    <w:rsid w:val="00A26BA0"/>
    <w:rsid w:val="00B42FE5"/>
    <w:rsid w:val="00D77E2D"/>
    <w:rsid w:val="00E72768"/>
    <w:rsid w:val="00F32CCA"/>
    <w:rsid w:val="00FE00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F298AF"/>
  <w15:docId w15:val="{727057D4-0625-4CCC-90BB-CA382B1A2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vi" w:eastAsia="zh-CN"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character" w:styleId="Hyperlink">
    <w:name w:val="Hyperlink"/>
    <w:basedOn w:val="DefaultParagraphFont"/>
    <w:uiPriority w:val="99"/>
    <w:semiHidden/>
    <w:unhideWhenUsed/>
    <w:rsid w:val="007757B0"/>
    <w:rPr>
      <w:color w:val="0000FF"/>
      <w:u w:val="single"/>
    </w:rPr>
  </w:style>
  <w:style w:type="paragraph" w:styleId="BalloonText">
    <w:name w:val="Balloon Text"/>
    <w:basedOn w:val="Normal"/>
    <w:link w:val="BalloonTextChar"/>
    <w:uiPriority w:val="99"/>
    <w:semiHidden/>
    <w:unhideWhenUsed/>
    <w:rsid w:val="0034352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3520"/>
    <w:rPr>
      <w:rFonts w:ascii="Tahoma" w:hAnsi="Tahoma" w:cs="Tahoma"/>
      <w:sz w:val="16"/>
      <w:szCs w:val="16"/>
    </w:rPr>
  </w:style>
  <w:style w:type="paragraph" w:styleId="Header">
    <w:name w:val="header"/>
    <w:basedOn w:val="Normal"/>
    <w:link w:val="HeaderChar"/>
    <w:uiPriority w:val="99"/>
    <w:unhideWhenUsed/>
    <w:rsid w:val="00E72768"/>
    <w:pPr>
      <w:tabs>
        <w:tab w:val="center" w:pos="4680"/>
        <w:tab w:val="right" w:pos="9360"/>
      </w:tabs>
      <w:spacing w:line="240" w:lineRule="auto"/>
    </w:pPr>
  </w:style>
  <w:style w:type="character" w:customStyle="1" w:styleId="HeaderChar">
    <w:name w:val="Header Char"/>
    <w:basedOn w:val="DefaultParagraphFont"/>
    <w:link w:val="Header"/>
    <w:uiPriority w:val="99"/>
    <w:rsid w:val="00E72768"/>
  </w:style>
  <w:style w:type="paragraph" w:styleId="Footer">
    <w:name w:val="footer"/>
    <w:basedOn w:val="Normal"/>
    <w:link w:val="FooterChar"/>
    <w:uiPriority w:val="99"/>
    <w:unhideWhenUsed/>
    <w:rsid w:val="00E72768"/>
    <w:pPr>
      <w:tabs>
        <w:tab w:val="center" w:pos="4680"/>
        <w:tab w:val="right" w:pos="9360"/>
      </w:tabs>
      <w:spacing w:line="240" w:lineRule="auto"/>
    </w:pPr>
  </w:style>
  <w:style w:type="character" w:customStyle="1" w:styleId="FooterChar">
    <w:name w:val="Footer Char"/>
    <w:basedOn w:val="DefaultParagraphFont"/>
    <w:link w:val="Footer"/>
    <w:uiPriority w:val="99"/>
    <w:rsid w:val="00E72768"/>
  </w:style>
  <w:style w:type="character" w:styleId="FollowedHyperlink">
    <w:name w:val="FollowedHyperlink"/>
    <w:basedOn w:val="DefaultParagraphFont"/>
    <w:uiPriority w:val="99"/>
    <w:semiHidden/>
    <w:unhideWhenUsed/>
    <w:rsid w:val="00D77E2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ica.coop/en/newsroom/news/2026-coopsday-theme-unveiled-cooperatives-peaceful-world"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coopsday.coop"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629</Words>
  <Characters>3589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4210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cp:lastModifiedBy>
  <cp:revision>2</cp:revision>
  <cp:lastPrinted>2026-06-03T08:34:00Z</cp:lastPrinted>
  <dcterms:created xsi:type="dcterms:W3CDTF">2026-06-03T08:49:00Z</dcterms:created>
  <dcterms:modified xsi:type="dcterms:W3CDTF">2026-06-03T08:49:00Z</dcterms:modified>
</cp:coreProperties>
</file>